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68EE46" w14:textId="77777777" w:rsidR="00395093" w:rsidRPr="00AD582C" w:rsidRDefault="00395093" w:rsidP="00AD582C">
      <w:pPr>
        <w:pStyle w:val="BodyText"/>
        <w:kinsoku w:val="0"/>
        <w:overflowPunct w:val="0"/>
        <w:spacing w:before="77"/>
        <w:ind w:right="60"/>
        <w:jc w:val="center"/>
        <w:rPr>
          <w:rFonts w:ascii="Franklin Gothic Demi" w:hAnsi="Franklin Gothic Demi" w:cs="Franklin Gothic Demi"/>
          <w:sz w:val="28"/>
          <w:szCs w:val="28"/>
        </w:rPr>
      </w:pPr>
      <w:r w:rsidRPr="00AD582C">
        <w:rPr>
          <w:rFonts w:ascii="Franklin Gothic Demi" w:hAnsi="Franklin Gothic Demi" w:cs="Franklin Gothic Demi"/>
          <w:sz w:val="28"/>
          <w:szCs w:val="28"/>
        </w:rPr>
        <w:t>The Two Worlds of Policy &amp; Administration</w:t>
      </w:r>
    </w:p>
    <w:p w14:paraId="6189E146" w14:textId="77777777" w:rsidR="00395093" w:rsidRDefault="00395093">
      <w:pPr>
        <w:pStyle w:val="BodyText"/>
        <w:kinsoku w:val="0"/>
        <w:overflowPunct w:val="0"/>
        <w:spacing w:before="6"/>
        <w:rPr>
          <w:rFonts w:ascii="Franklin Gothic Demi" w:hAnsi="Franklin Gothic Demi" w:cs="Franklin Gothic Demi"/>
          <w:b/>
          <w:bCs/>
          <w:sz w:val="21"/>
          <w:szCs w:val="21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5"/>
        <w:gridCol w:w="3653"/>
        <w:gridCol w:w="3302"/>
      </w:tblGrid>
      <w:tr w:rsidR="00AD582C" w:rsidRPr="00B373C0" w14:paraId="66E4F275" w14:textId="77777777" w:rsidTr="00E732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/>
        </w:trPr>
        <w:tc>
          <w:tcPr>
            <w:tcW w:w="294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8EAADB"/>
          </w:tcPr>
          <w:p w14:paraId="01941F5D" w14:textId="77777777" w:rsidR="00395093" w:rsidRPr="00B373C0" w:rsidRDefault="000A3E87" w:rsidP="00AD582C">
            <w:pPr>
              <w:pStyle w:val="TableParagraph"/>
              <w:kinsoku w:val="0"/>
              <w:overflowPunct w:val="0"/>
              <w:spacing w:before="122"/>
              <w:ind w:left="117"/>
              <w:rPr>
                <w:b/>
                <w:bCs/>
                <w:color w:val="000000"/>
              </w:rPr>
            </w:pPr>
            <w:r w:rsidRPr="00B373C0">
              <w:rPr>
                <w:b/>
                <w:bCs/>
                <w:color w:val="000000"/>
              </w:rPr>
              <w:t>DIMENSION</w:t>
            </w:r>
          </w:p>
        </w:tc>
        <w:tc>
          <w:tcPr>
            <w:tcW w:w="365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8EAADB"/>
          </w:tcPr>
          <w:p w14:paraId="2A83D99A" w14:textId="77777777" w:rsidR="00395093" w:rsidRPr="00B373C0" w:rsidRDefault="000A3E87" w:rsidP="00AD582C">
            <w:pPr>
              <w:pStyle w:val="TableParagraph"/>
              <w:kinsoku w:val="0"/>
              <w:overflowPunct w:val="0"/>
              <w:spacing w:before="122"/>
              <w:ind w:left="121"/>
              <w:rPr>
                <w:b/>
                <w:bCs/>
                <w:color w:val="000000"/>
              </w:rPr>
            </w:pPr>
            <w:r w:rsidRPr="00B373C0">
              <w:rPr>
                <w:b/>
                <w:bCs/>
                <w:color w:val="000000"/>
              </w:rPr>
              <w:t>POLICY MAKERS</w:t>
            </w:r>
          </w:p>
        </w:tc>
        <w:tc>
          <w:tcPr>
            <w:tcW w:w="33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8EAADB"/>
          </w:tcPr>
          <w:p w14:paraId="1F3F9FDF" w14:textId="77777777" w:rsidR="00395093" w:rsidRPr="00B373C0" w:rsidRDefault="000A3E87" w:rsidP="00AD582C">
            <w:pPr>
              <w:pStyle w:val="TableParagraph"/>
              <w:kinsoku w:val="0"/>
              <w:overflowPunct w:val="0"/>
              <w:spacing w:before="122"/>
              <w:ind w:left="121"/>
              <w:rPr>
                <w:b/>
                <w:bCs/>
                <w:color w:val="000000"/>
              </w:rPr>
            </w:pPr>
            <w:r w:rsidRPr="00B373C0">
              <w:rPr>
                <w:b/>
                <w:bCs/>
                <w:color w:val="000000"/>
              </w:rPr>
              <w:t>ADMINISTRATORS</w:t>
            </w:r>
          </w:p>
        </w:tc>
      </w:tr>
      <w:tr w:rsidR="00395093" w:rsidRPr="00B373C0" w14:paraId="04EEDC24" w14:textId="77777777" w:rsidTr="008F18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1"/>
        </w:trPr>
        <w:tc>
          <w:tcPr>
            <w:tcW w:w="294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  <w:vAlign w:val="center"/>
          </w:tcPr>
          <w:p w14:paraId="78365CC9" w14:textId="77777777" w:rsidR="00395093" w:rsidRDefault="00395093" w:rsidP="008F182C">
            <w:pPr>
              <w:pStyle w:val="TableParagraph"/>
              <w:kinsoku w:val="0"/>
              <w:overflowPunct w:val="0"/>
              <w:ind w:left="330" w:hanging="180"/>
              <w:rPr>
                <w:b/>
                <w:bCs/>
              </w:rPr>
            </w:pPr>
            <w:r w:rsidRPr="00B373C0">
              <w:rPr>
                <w:b/>
                <w:bCs/>
              </w:rPr>
              <w:t>Selection</w:t>
            </w:r>
          </w:p>
          <w:p w14:paraId="5892914A" w14:textId="77777777" w:rsidR="004D32F7" w:rsidRPr="00E7329A" w:rsidRDefault="004D32F7" w:rsidP="008F182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left="330" w:hanging="180"/>
              <w:rPr>
                <w:sz w:val="22"/>
                <w:szCs w:val="22"/>
              </w:rPr>
            </w:pPr>
            <w:r w:rsidRPr="00E7329A">
              <w:rPr>
                <w:sz w:val="22"/>
                <w:szCs w:val="22"/>
              </w:rPr>
              <w:t>How are they selected?</w:t>
            </w:r>
          </w:p>
        </w:tc>
        <w:tc>
          <w:tcPr>
            <w:tcW w:w="365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  <w:vAlign w:val="center"/>
          </w:tcPr>
          <w:p w14:paraId="09DCB0E8" w14:textId="77777777" w:rsidR="0077175C" w:rsidRPr="00B373C0" w:rsidRDefault="00395093" w:rsidP="00E7329A">
            <w:pPr>
              <w:pStyle w:val="TableParagraph"/>
              <w:kinsoku w:val="0"/>
              <w:overflowPunct w:val="0"/>
              <w:spacing w:before="112"/>
              <w:ind w:left="116" w:right="330"/>
            </w:pPr>
            <w:r w:rsidRPr="00B373C0">
              <w:t>Based on political, policy ideological views or connection to certain constituents</w:t>
            </w:r>
          </w:p>
        </w:tc>
        <w:tc>
          <w:tcPr>
            <w:tcW w:w="33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  <w:vAlign w:val="center"/>
          </w:tcPr>
          <w:p w14:paraId="727B72C5" w14:textId="77777777" w:rsidR="00395093" w:rsidRPr="00B373C0" w:rsidRDefault="00395093" w:rsidP="00E0770F">
            <w:pPr>
              <w:pStyle w:val="TableParagraph"/>
              <w:kinsoku w:val="0"/>
              <w:overflowPunct w:val="0"/>
              <w:ind w:left="116"/>
            </w:pPr>
            <w:r w:rsidRPr="00B373C0">
              <w:t>Based on abilities</w:t>
            </w:r>
          </w:p>
        </w:tc>
      </w:tr>
      <w:tr w:rsidR="00395093" w:rsidRPr="00B373C0" w14:paraId="16C186D1" w14:textId="77777777" w:rsidTr="008F18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1"/>
        </w:trPr>
        <w:tc>
          <w:tcPr>
            <w:tcW w:w="294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vAlign w:val="center"/>
          </w:tcPr>
          <w:p w14:paraId="5A800C32" w14:textId="77777777" w:rsidR="004D32F7" w:rsidRDefault="00395093" w:rsidP="008F182C">
            <w:pPr>
              <w:pStyle w:val="TableParagraph"/>
              <w:kinsoku w:val="0"/>
              <w:overflowPunct w:val="0"/>
              <w:spacing w:before="111"/>
              <w:ind w:left="330" w:hanging="180"/>
              <w:rPr>
                <w:b/>
                <w:bCs/>
              </w:rPr>
            </w:pPr>
            <w:r w:rsidRPr="00B373C0">
              <w:rPr>
                <w:b/>
                <w:bCs/>
              </w:rPr>
              <w:t>Role</w:t>
            </w:r>
          </w:p>
          <w:p w14:paraId="7D60C010" w14:textId="77777777" w:rsidR="004D32F7" w:rsidRPr="00E7329A" w:rsidRDefault="004D32F7" w:rsidP="008F182C">
            <w:pPr>
              <w:pStyle w:val="TableParagraph"/>
              <w:numPr>
                <w:ilvl w:val="0"/>
                <w:numId w:val="11"/>
              </w:numPr>
              <w:kinsoku w:val="0"/>
              <w:overflowPunct w:val="0"/>
              <w:ind w:left="330" w:hanging="180"/>
              <w:rPr>
                <w:sz w:val="22"/>
                <w:szCs w:val="22"/>
              </w:rPr>
            </w:pPr>
            <w:r w:rsidRPr="00E7329A">
              <w:rPr>
                <w:sz w:val="22"/>
                <w:szCs w:val="22"/>
              </w:rPr>
              <w:t>What is their role at work?</w:t>
            </w:r>
          </w:p>
          <w:p w14:paraId="03B52738" w14:textId="77777777" w:rsidR="0077175C" w:rsidRPr="00B373C0" w:rsidRDefault="0077175C" w:rsidP="008F182C">
            <w:pPr>
              <w:pStyle w:val="TableParagraph"/>
              <w:kinsoku w:val="0"/>
              <w:overflowPunct w:val="0"/>
              <w:spacing w:before="111"/>
              <w:ind w:left="330" w:hanging="180"/>
              <w:rPr>
                <w:b/>
                <w:bCs/>
              </w:rPr>
            </w:pPr>
          </w:p>
        </w:tc>
        <w:tc>
          <w:tcPr>
            <w:tcW w:w="365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vAlign w:val="center"/>
          </w:tcPr>
          <w:p w14:paraId="57AE3721" w14:textId="77777777" w:rsidR="00395093" w:rsidRPr="00B373C0" w:rsidRDefault="00395093" w:rsidP="00E0770F">
            <w:pPr>
              <w:pStyle w:val="TableParagraph"/>
              <w:kinsoku w:val="0"/>
              <w:overflowPunct w:val="0"/>
              <w:spacing w:before="111"/>
              <w:ind w:left="116"/>
            </w:pPr>
            <w:r w:rsidRPr="00B373C0">
              <w:t>Representative of constituent groups</w:t>
            </w:r>
          </w:p>
        </w:tc>
        <w:tc>
          <w:tcPr>
            <w:tcW w:w="33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vAlign w:val="center"/>
          </w:tcPr>
          <w:p w14:paraId="5185D823" w14:textId="77777777" w:rsidR="00395093" w:rsidRPr="00B373C0" w:rsidRDefault="00395093" w:rsidP="00E0770F">
            <w:pPr>
              <w:pStyle w:val="TableParagraph"/>
              <w:kinsoku w:val="0"/>
              <w:overflowPunct w:val="0"/>
              <w:spacing w:before="111"/>
              <w:ind w:left="116"/>
            </w:pPr>
            <w:r w:rsidRPr="00B373C0">
              <w:t>Professional expert</w:t>
            </w:r>
          </w:p>
        </w:tc>
      </w:tr>
      <w:tr w:rsidR="008D2708" w:rsidRPr="00B373C0" w14:paraId="1F4D16A1" w14:textId="77777777" w:rsidTr="008F18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1"/>
        </w:trPr>
        <w:tc>
          <w:tcPr>
            <w:tcW w:w="294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center"/>
          </w:tcPr>
          <w:p w14:paraId="195DBA13" w14:textId="77777777" w:rsidR="0077175C" w:rsidRDefault="008D2708" w:rsidP="008F182C">
            <w:pPr>
              <w:pStyle w:val="TableParagraph"/>
              <w:kinsoku w:val="0"/>
              <w:overflowPunct w:val="0"/>
              <w:spacing w:before="114"/>
              <w:ind w:left="330" w:hanging="180"/>
              <w:rPr>
                <w:b/>
                <w:bCs/>
              </w:rPr>
            </w:pPr>
            <w:r w:rsidRPr="00B373C0">
              <w:rPr>
                <w:b/>
                <w:bCs/>
              </w:rPr>
              <w:t>Issues</w:t>
            </w:r>
          </w:p>
          <w:p w14:paraId="3BB81C95" w14:textId="77777777" w:rsidR="004D32F7" w:rsidRPr="00E7329A" w:rsidRDefault="004D32F7" w:rsidP="008F182C">
            <w:pPr>
              <w:pStyle w:val="TableParagraph"/>
              <w:numPr>
                <w:ilvl w:val="0"/>
                <w:numId w:val="10"/>
              </w:numPr>
              <w:kinsoku w:val="0"/>
              <w:overflowPunct w:val="0"/>
              <w:ind w:left="330" w:hanging="180"/>
              <w:rPr>
                <w:sz w:val="22"/>
                <w:szCs w:val="22"/>
              </w:rPr>
            </w:pPr>
            <w:r w:rsidRPr="00E7329A">
              <w:rPr>
                <w:sz w:val="22"/>
                <w:szCs w:val="22"/>
              </w:rPr>
              <w:t>What issues are of paramount importance to them?</w:t>
            </w:r>
          </w:p>
        </w:tc>
        <w:tc>
          <w:tcPr>
            <w:tcW w:w="365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center"/>
          </w:tcPr>
          <w:p w14:paraId="212D4404" w14:textId="77777777" w:rsidR="008D2708" w:rsidRPr="00B373C0" w:rsidRDefault="008D2708" w:rsidP="00E0770F">
            <w:pPr>
              <w:pStyle w:val="TableParagraph"/>
              <w:kinsoku w:val="0"/>
              <w:overflowPunct w:val="0"/>
              <w:spacing w:before="114"/>
              <w:ind w:left="116"/>
            </w:pPr>
          </w:p>
        </w:tc>
        <w:tc>
          <w:tcPr>
            <w:tcW w:w="33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center"/>
          </w:tcPr>
          <w:p w14:paraId="609716A8" w14:textId="77777777" w:rsidR="008D2708" w:rsidRPr="00B373C0" w:rsidRDefault="008D2708" w:rsidP="00E0770F">
            <w:pPr>
              <w:pStyle w:val="TableParagraph"/>
              <w:kinsoku w:val="0"/>
              <w:overflowPunct w:val="0"/>
              <w:spacing w:before="114"/>
              <w:ind w:left="116"/>
            </w:pPr>
          </w:p>
        </w:tc>
      </w:tr>
      <w:tr w:rsidR="008D2708" w:rsidRPr="00B373C0" w14:paraId="39080010" w14:textId="77777777" w:rsidTr="008F18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1"/>
        </w:trPr>
        <w:tc>
          <w:tcPr>
            <w:tcW w:w="294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vAlign w:val="center"/>
          </w:tcPr>
          <w:p w14:paraId="6B69F208" w14:textId="77777777" w:rsidR="008D2708" w:rsidRDefault="00E04EC0" w:rsidP="008F182C">
            <w:pPr>
              <w:pStyle w:val="TableParagraph"/>
              <w:kinsoku w:val="0"/>
              <w:overflowPunct w:val="0"/>
              <w:spacing w:before="114"/>
              <w:ind w:left="330" w:hanging="180"/>
              <w:rPr>
                <w:b/>
                <w:bCs/>
              </w:rPr>
            </w:pPr>
            <w:r w:rsidRPr="00B373C0">
              <w:rPr>
                <w:b/>
                <w:bCs/>
              </w:rPr>
              <w:t>Information</w:t>
            </w:r>
          </w:p>
          <w:p w14:paraId="5A770B0D" w14:textId="77777777" w:rsidR="004D32F7" w:rsidRPr="004D32F7" w:rsidRDefault="00D91513" w:rsidP="008F182C">
            <w:pPr>
              <w:pStyle w:val="TableParagraph"/>
              <w:numPr>
                <w:ilvl w:val="0"/>
                <w:numId w:val="9"/>
              </w:numPr>
              <w:kinsoku w:val="0"/>
              <w:overflowPunct w:val="0"/>
              <w:ind w:left="330" w:hanging="180"/>
            </w:pPr>
            <w:r>
              <w:rPr>
                <w:sz w:val="22"/>
                <w:szCs w:val="22"/>
              </w:rPr>
              <w:t>What kinds of information do they seek in making decisions?</w:t>
            </w:r>
          </w:p>
        </w:tc>
        <w:tc>
          <w:tcPr>
            <w:tcW w:w="365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</w:tcPr>
          <w:p w14:paraId="23EFCC2A" w14:textId="77777777" w:rsidR="008D2708" w:rsidRPr="00B373C0" w:rsidRDefault="008D2708">
            <w:pPr>
              <w:pStyle w:val="TableParagraph"/>
              <w:kinsoku w:val="0"/>
              <w:overflowPunct w:val="0"/>
              <w:spacing w:before="114"/>
              <w:ind w:left="116"/>
            </w:pPr>
          </w:p>
        </w:tc>
        <w:tc>
          <w:tcPr>
            <w:tcW w:w="33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</w:tcPr>
          <w:p w14:paraId="417823F3" w14:textId="77777777" w:rsidR="008D2708" w:rsidRPr="00B373C0" w:rsidRDefault="008D2708">
            <w:pPr>
              <w:pStyle w:val="TableParagraph"/>
              <w:kinsoku w:val="0"/>
              <w:overflowPunct w:val="0"/>
              <w:spacing w:before="114"/>
              <w:ind w:left="116"/>
            </w:pPr>
          </w:p>
        </w:tc>
      </w:tr>
      <w:tr w:rsidR="00395093" w:rsidRPr="00B373C0" w14:paraId="005D2FE8" w14:textId="77777777" w:rsidTr="008F18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1"/>
        </w:trPr>
        <w:tc>
          <w:tcPr>
            <w:tcW w:w="294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center"/>
          </w:tcPr>
          <w:p w14:paraId="02F7370A" w14:textId="77777777" w:rsidR="00395093" w:rsidRDefault="00E04EC0" w:rsidP="008F182C">
            <w:pPr>
              <w:pStyle w:val="TableParagraph"/>
              <w:kinsoku w:val="0"/>
              <w:overflowPunct w:val="0"/>
              <w:spacing w:before="114"/>
              <w:ind w:left="330" w:hanging="180"/>
              <w:rPr>
                <w:b/>
                <w:bCs/>
              </w:rPr>
            </w:pPr>
            <w:r w:rsidRPr="00B373C0">
              <w:rPr>
                <w:b/>
                <w:bCs/>
              </w:rPr>
              <w:t>Orientation</w:t>
            </w:r>
            <w:r w:rsidR="00D91513">
              <w:rPr>
                <w:b/>
                <w:bCs/>
              </w:rPr>
              <w:t xml:space="preserve"> to change</w:t>
            </w:r>
          </w:p>
          <w:p w14:paraId="61072A36" w14:textId="77777777" w:rsidR="004D32F7" w:rsidRPr="00E7329A" w:rsidRDefault="00D91513" w:rsidP="008F182C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ind w:left="330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do they react to the possibility of change?</w:t>
            </w:r>
          </w:p>
        </w:tc>
        <w:tc>
          <w:tcPr>
            <w:tcW w:w="365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14:paraId="6AEB4092" w14:textId="77777777" w:rsidR="00395093" w:rsidRPr="00B373C0" w:rsidRDefault="00395093">
            <w:pPr>
              <w:pStyle w:val="TableParagraph"/>
              <w:kinsoku w:val="0"/>
              <w:overflowPunct w:val="0"/>
              <w:spacing w:before="114"/>
              <w:ind w:left="116"/>
            </w:pPr>
          </w:p>
        </w:tc>
        <w:tc>
          <w:tcPr>
            <w:tcW w:w="33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14:paraId="5E19018C" w14:textId="77777777" w:rsidR="00395093" w:rsidRPr="00B373C0" w:rsidRDefault="00395093">
            <w:pPr>
              <w:pStyle w:val="TableParagraph"/>
              <w:kinsoku w:val="0"/>
              <w:overflowPunct w:val="0"/>
              <w:spacing w:before="114"/>
              <w:ind w:left="116"/>
            </w:pPr>
          </w:p>
        </w:tc>
      </w:tr>
      <w:tr w:rsidR="0077175C" w:rsidRPr="00B373C0" w14:paraId="4D55FC5F" w14:textId="77777777" w:rsidTr="008F18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1"/>
        </w:trPr>
        <w:tc>
          <w:tcPr>
            <w:tcW w:w="2945" w:type="dxa"/>
            <w:tcBorders>
              <w:top w:val="single" w:sz="4" w:space="0" w:color="8EAADB"/>
              <w:left w:val="single" w:sz="4" w:space="0" w:color="8EAADB"/>
              <w:right w:val="single" w:sz="4" w:space="0" w:color="8EAADB"/>
            </w:tcBorders>
            <w:vAlign w:val="center"/>
          </w:tcPr>
          <w:p w14:paraId="120374CE" w14:textId="77777777" w:rsidR="0077175C" w:rsidRDefault="0077175C" w:rsidP="008F182C">
            <w:pPr>
              <w:pStyle w:val="TableParagraph"/>
              <w:kinsoku w:val="0"/>
              <w:overflowPunct w:val="0"/>
              <w:spacing w:before="111"/>
              <w:ind w:left="330" w:hanging="180"/>
              <w:rPr>
                <w:b/>
                <w:bCs/>
              </w:rPr>
            </w:pPr>
            <w:r w:rsidRPr="00B373C0">
              <w:rPr>
                <w:b/>
                <w:bCs/>
              </w:rPr>
              <w:t>Attention</w:t>
            </w:r>
          </w:p>
          <w:p w14:paraId="29A4CC0B" w14:textId="77777777" w:rsidR="004D32F7" w:rsidRPr="00E7329A" w:rsidRDefault="004D32F7" w:rsidP="008F182C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ind w:left="330" w:hanging="180"/>
              <w:rPr>
                <w:sz w:val="22"/>
                <w:szCs w:val="22"/>
              </w:rPr>
            </w:pPr>
            <w:r w:rsidRPr="00E7329A">
              <w:rPr>
                <w:sz w:val="22"/>
                <w:szCs w:val="22"/>
              </w:rPr>
              <w:t>To what do they</w:t>
            </w:r>
            <w:r w:rsidR="00E7329A" w:rsidRPr="00E7329A">
              <w:rPr>
                <w:sz w:val="22"/>
                <w:szCs w:val="22"/>
              </w:rPr>
              <w:t xml:space="preserve"> </w:t>
            </w:r>
            <w:r w:rsidRPr="00E7329A">
              <w:rPr>
                <w:sz w:val="22"/>
                <w:szCs w:val="22"/>
              </w:rPr>
              <w:t>pay attention?</w:t>
            </w:r>
          </w:p>
          <w:p w14:paraId="32349599" w14:textId="77777777" w:rsidR="00E7329A" w:rsidRPr="004D32F7" w:rsidRDefault="00E7329A" w:rsidP="008F182C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ind w:left="330" w:hanging="180"/>
            </w:pPr>
            <w:r w:rsidRPr="00E7329A">
              <w:rPr>
                <w:sz w:val="22"/>
                <w:szCs w:val="22"/>
              </w:rPr>
              <w:t>What catches their attention?</w:t>
            </w:r>
          </w:p>
        </w:tc>
        <w:tc>
          <w:tcPr>
            <w:tcW w:w="3653" w:type="dxa"/>
            <w:tcBorders>
              <w:top w:val="single" w:sz="4" w:space="0" w:color="8EAADB"/>
              <w:left w:val="single" w:sz="4" w:space="0" w:color="8EAADB"/>
              <w:right w:val="single" w:sz="4" w:space="0" w:color="8EAADB"/>
            </w:tcBorders>
          </w:tcPr>
          <w:p w14:paraId="265BE533" w14:textId="77777777" w:rsidR="0077175C" w:rsidRPr="00B373C0" w:rsidRDefault="0077175C">
            <w:pPr>
              <w:pStyle w:val="TableParagraph"/>
              <w:kinsoku w:val="0"/>
              <w:overflowPunct w:val="0"/>
              <w:spacing w:before="111"/>
              <w:ind w:left="116"/>
            </w:pPr>
          </w:p>
        </w:tc>
        <w:tc>
          <w:tcPr>
            <w:tcW w:w="3302" w:type="dxa"/>
            <w:tcBorders>
              <w:top w:val="single" w:sz="4" w:space="0" w:color="8EAADB"/>
              <w:left w:val="single" w:sz="4" w:space="0" w:color="8EAADB"/>
              <w:right w:val="single" w:sz="4" w:space="0" w:color="8EAADB"/>
            </w:tcBorders>
          </w:tcPr>
          <w:p w14:paraId="2E74AE78" w14:textId="77777777" w:rsidR="0077175C" w:rsidRPr="00B373C0" w:rsidRDefault="0077175C">
            <w:pPr>
              <w:pStyle w:val="TableParagraph"/>
              <w:kinsoku w:val="0"/>
              <w:overflowPunct w:val="0"/>
              <w:spacing w:before="111"/>
              <w:ind w:left="116"/>
            </w:pPr>
          </w:p>
        </w:tc>
      </w:tr>
      <w:tr w:rsidR="008D2708" w:rsidRPr="00B373C0" w14:paraId="42918692" w14:textId="77777777" w:rsidTr="008F18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1"/>
        </w:trPr>
        <w:tc>
          <w:tcPr>
            <w:tcW w:w="2945" w:type="dxa"/>
            <w:tcBorders>
              <w:top w:val="single" w:sz="4" w:space="0" w:color="8EAADB"/>
              <w:left w:val="single" w:sz="4" w:space="0" w:color="8EAADB"/>
              <w:right w:val="single" w:sz="4" w:space="0" w:color="8EAADB"/>
            </w:tcBorders>
            <w:shd w:val="clear" w:color="auto" w:fill="D9E1F3"/>
            <w:vAlign w:val="center"/>
          </w:tcPr>
          <w:p w14:paraId="76BFACFD" w14:textId="77777777" w:rsidR="008D2708" w:rsidRDefault="00E04EC0" w:rsidP="008F182C">
            <w:pPr>
              <w:pStyle w:val="TableParagraph"/>
              <w:kinsoku w:val="0"/>
              <w:overflowPunct w:val="0"/>
              <w:spacing w:before="111"/>
              <w:ind w:left="330" w:hanging="180"/>
              <w:rPr>
                <w:b/>
                <w:bCs/>
              </w:rPr>
            </w:pPr>
            <w:r w:rsidRPr="00B373C0">
              <w:rPr>
                <w:b/>
                <w:bCs/>
              </w:rPr>
              <w:t>Ti</w:t>
            </w:r>
            <w:r w:rsidR="008D2708" w:rsidRPr="00B373C0">
              <w:rPr>
                <w:b/>
                <w:bCs/>
              </w:rPr>
              <w:t>me</w:t>
            </w:r>
            <w:r w:rsidRPr="00B373C0">
              <w:rPr>
                <w:b/>
                <w:bCs/>
              </w:rPr>
              <w:t xml:space="preserve"> </w:t>
            </w:r>
            <w:r w:rsidR="008D2708" w:rsidRPr="00B373C0">
              <w:rPr>
                <w:b/>
                <w:bCs/>
              </w:rPr>
              <w:t>frame</w:t>
            </w:r>
          </w:p>
          <w:p w14:paraId="325C5601" w14:textId="77777777" w:rsidR="004D32F7" w:rsidRPr="00E7329A" w:rsidRDefault="004D32F7" w:rsidP="008F182C">
            <w:pPr>
              <w:pStyle w:val="TableParagraph"/>
              <w:numPr>
                <w:ilvl w:val="0"/>
                <w:numId w:val="5"/>
              </w:numPr>
              <w:kinsoku w:val="0"/>
              <w:overflowPunct w:val="0"/>
              <w:ind w:left="330" w:hanging="180"/>
              <w:rPr>
                <w:sz w:val="22"/>
                <w:szCs w:val="22"/>
              </w:rPr>
            </w:pPr>
            <w:r w:rsidRPr="00E7329A">
              <w:rPr>
                <w:sz w:val="22"/>
                <w:szCs w:val="22"/>
              </w:rPr>
              <w:t>What is their timeframe</w:t>
            </w:r>
            <w:r w:rsidR="00E7329A">
              <w:rPr>
                <w:sz w:val="22"/>
                <w:szCs w:val="22"/>
              </w:rPr>
              <w:t xml:space="preserve"> when considering issues</w:t>
            </w:r>
            <w:r w:rsidRPr="00E7329A">
              <w:rPr>
                <w:sz w:val="22"/>
                <w:szCs w:val="22"/>
              </w:rPr>
              <w:t>?</w:t>
            </w:r>
          </w:p>
        </w:tc>
        <w:tc>
          <w:tcPr>
            <w:tcW w:w="3653" w:type="dxa"/>
            <w:tcBorders>
              <w:top w:val="single" w:sz="4" w:space="0" w:color="8EAADB"/>
              <w:left w:val="single" w:sz="4" w:space="0" w:color="8EAADB"/>
              <w:right w:val="single" w:sz="4" w:space="0" w:color="8EAADB"/>
            </w:tcBorders>
            <w:shd w:val="clear" w:color="auto" w:fill="D9E1F3"/>
          </w:tcPr>
          <w:p w14:paraId="1B5C3404" w14:textId="77777777" w:rsidR="008D2708" w:rsidRPr="00B373C0" w:rsidRDefault="008D27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  <w:tcBorders>
              <w:top w:val="single" w:sz="4" w:space="0" w:color="8EAADB"/>
              <w:left w:val="single" w:sz="4" w:space="0" w:color="8EAADB"/>
              <w:right w:val="single" w:sz="4" w:space="0" w:color="8EAADB"/>
            </w:tcBorders>
            <w:shd w:val="clear" w:color="auto" w:fill="D9E1F3"/>
          </w:tcPr>
          <w:p w14:paraId="3B443427" w14:textId="77777777" w:rsidR="008D2708" w:rsidRPr="00B373C0" w:rsidRDefault="008D27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7175C" w:rsidRPr="00B373C0" w14:paraId="17D55D4E" w14:textId="77777777" w:rsidTr="008F18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1"/>
        </w:trPr>
        <w:tc>
          <w:tcPr>
            <w:tcW w:w="294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vAlign w:val="center"/>
          </w:tcPr>
          <w:p w14:paraId="63E4770A" w14:textId="77777777" w:rsidR="0077175C" w:rsidRDefault="0077175C" w:rsidP="008F182C">
            <w:pPr>
              <w:pStyle w:val="TableParagraph"/>
              <w:kinsoku w:val="0"/>
              <w:overflowPunct w:val="0"/>
              <w:ind w:left="330" w:hanging="180"/>
              <w:rPr>
                <w:b/>
                <w:bCs/>
              </w:rPr>
            </w:pPr>
            <w:r w:rsidRPr="00B373C0">
              <w:rPr>
                <w:b/>
                <w:bCs/>
              </w:rPr>
              <w:t>Focus of decision making</w:t>
            </w:r>
          </w:p>
          <w:p w14:paraId="4EB798F8" w14:textId="77777777" w:rsidR="004D32F7" w:rsidRPr="00E7329A" w:rsidRDefault="004D32F7" w:rsidP="008F182C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ind w:left="330" w:hanging="180"/>
              <w:rPr>
                <w:sz w:val="22"/>
                <w:szCs w:val="22"/>
              </w:rPr>
            </w:pPr>
            <w:r w:rsidRPr="00E7329A">
              <w:rPr>
                <w:sz w:val="22"/>
                <w:szCs w:val="22"/>
              </w:rPr>
              <w:t>What is the focus of their decision-making?</w:t>
            </w:r>
          </w:p>
          <w:p w14:paraId="74742FDE" w14:textId="77777777" w:rsidR="00E7329A" w:rsidRDefault="00B963BA" w:rsidP="008F182C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ind w:left="330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do </w:t>
            </w:r>
            <w:r w:rsidR="004D32F7" w:rsidRPr="00E7329A">
              <w:rPr>
                <w:sz w:val="22"/>
                <w:szCs w:val="22"/>
              </w:rPr>
              <w:t xml:space="preserve">they </w:t>
            </w:r>
            <w:r>
              <w:rPr>
                <w:sz w:val="22"/>
                <w:szCs w:val="22"/>
              </w:rPr>
              <w:t xml:space="preserve">tend to </w:t>
            </w:r>
            <w:r w:rsidR="00E7329A">
              <w:rPr>
                <w:sz w:val="22"/>
                <w:szCs w:val="22"/>
              </w:rPr>
              <w:t>consider when making</w:t>
            </w:r>
            <w:r w:rsidR="004D32F7" w:rsidRPr="00E7329A">
              <w:rPr>
                <w:sz w:val="22"/>
                <w:szCs w:val="22"/>
              </w:rPr>
              <w:t xml:space="preserve"> decisions?</w:t>
            </w:r>
          </w:p>
          <w:p w14:paraId="285D4652" w14:textId="77777777" w:rsidR="00E7329A" w:rsidRPr="00E7329A" w:rsidRDefault="00E7329A" w:rsidP="008F182C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ind w:left="330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questions are they likely to ask as part of their decision-making process?</w:t>
            </w:r>
          </w:p>
        </w:tc>
        <w:tc>
          <w:tcPr>
            <w:tcW w:w="365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D5F7635" w14:textId="77777777" w:rsidR="0077175C" w:rsidRPr="00B373C0" w:rsidRDefault="0077175C" w:rsidP="000A3E8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2468E7E" w14:textId="77777777" w:rsidR="0077175C" w:rsidRPr="00B373C0" w:rsidRDefault="0077175C" w:rsidP="000A3E8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7175C" w:rsidRPr="00B373C0" w14:paraId="6CFC3FE8" w14:textId="77777777" w:rsidTr="008F18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/>
        </w:trPr>
        <w:tc>
          <w:tcPr>
            <w:tcW w:w="294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  <w:vAlign w:val="center"/>
          </w:tcPr>
          <w:p w14:paraId="6F69319B" w14:textId="77777777" w:rsidR="0077175C" w:rsidRDefault="0077175C" w:rsidP="008F182C">
            <w:pPr>
              <w:pStyle w:val="TableParagraph"/>
              <w:kinsoku w:val="0"/>
              <w:overflowPunct w:val="0"/>
              <w:spacing w:before="9"/>
              <w:ind w:left="330" w:hanging="180"/>
              <w:rPr>
                <w:b/>
                <w:bCs/>
              </w:rPr>
            </w:pPr>
            <w:r w:rsidRPr="00B373C0">
              <w:rPr>
                <w:b/>
                <w:bCs/>
              </w:rPr>
              <w:t>Accountability</w:t>
            </w:r>
          </w:p>
          <w:p w14:paraId="31A0F0F5" w14:textId="77777777" w:rsidR="004D32F7" w:rsidRPr="00E7329A" w:rsidRDefault="00D91513" w:rsidP="008F182C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spacing w:before="9"/>
              <w:ind w:left="330" w:hanging="180"/>
              <w:rPr>
                <w:rFonts w:ascii="Franklin Gothic Demi" w:hAnsi="Franklin Gothic Demi" w:cs="Franklin Gothic Dem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</w:t>
            </w:r>
            <w:r w:rsidR="008E3A0C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hom</w:t>
            </w:r>
            <w:r w:rsidR="004D32F7" w:rsidRPr="00E7329A">
              <w:rPr>
                <w:sz w:val="22"/>
                <w:szCs w:val="22"/>
              </w:rPr>
              <w:t xml:space="preserve"> are they accountable?</w:t>
            </w:r>
          </w:p>
        </w:tc>
        <w:tc>
          <w:tcPr>
            <w:tcW w:w="365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0648C558" w14:textId="77777777" w:rsidR="0077175C" w:rsidRPr="00B373C0" w:rsidRDefault="0077175C" w:rsidP="000A3E8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30C76862" w14:textId="77777777" w:rsidR="0077175C" w:rsidRPr="00B373C0" w:rsidRDefault="0077175C" w:rsidP="000A3E8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0A3E87" w:rsidRPr="00B373C0" w14:paraId="6D172E95" w14:textId="77777777" w:rsidTr="008F18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/>
        </w:trPr>
        <w:tc>
          <w:tcPr>
            <w:tcW w:w="294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vAlign w:val="center"/>
          </w:tcPr>
          <w:p w14:paraId="242C8BFD" w14:textId="77777777" w:rsidR="000A3E87" w:rsidRPr="00E7329A" w:rsidRDefault="000A3E87" w:rsidP="008F182C">
            <w:pPr>
              <w:pStyle w:val="TableParagraph"/>
              <w:kinsoku w:val="0"/>
              <w:overflowPunct w:val="0"/>
              <w:ind w:left="330" w:hanging="180"/>
              <w:rPr>
                <w:b/>
                <w:bCs/>
              </w:rPr>
            </w:pPr>
            <w:r w:rsidRPr="00E7329A">
              <w:rPr>
                <w:b/>
                <w:bCs/>
              </w:rPr>
              <w:t>Rewards</w:t>
            </w:r>
          </w:p>
          <w:p w14:paraId="5C03212E" w14:textId="77777777" w:rsidR="004D32F7" w:rsidRDefault="00D91513" w:rsidP="008F182C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ind w:left="330" w:hanging="180"/>
              <w:rPr>
                <w:rFonts w:ascii="Franklin Gothic Medium" w:hAnsi="Franklin Gothic Medium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What kinds of rewards do they seek</w:t>
            </w:r>
            <w:r w:rsidR="004D32F7">
              <w:rPr>
                <w:rFonts w:cs="Calibri"/>
                <w:sz w:val="22"/>
                <w:szCs w:val="22"/>
              </w:rPr>
              <w:t>?</w:t>
            </w:r>
          </w:p>
        </w:tc>
        <w:tc>
          <w:tcPr>
            <w:tcW w:w="365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</w:tcPr>
          <w:p w14:paraId="7F1CCB5B" w14:textId="77777777" w:rsidR="000A3E87" w:rsidRPr="00B373C0" w:rsidRDefault="000A3E87" w:rsidP="000A3E8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</w:tcPr>
          <w:p w14:paraId="0EB2669C" w14:textId="77777777" w:rsidR="000A3E87" w:rsidRPr="00B373C0" w:rsidRDefault="000A3E87" w:rsidP="000A3E8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</w:tbl>
    <w:p w14:paraId="2D630803" w14:textId="77777777" w:rsidR="00395093" w:rsidRDefault="00395093">
      <w:pPr>
        <w:pStyle w:val="BodyText"/>
        <w:kinsoku w:val="0"/>
        <w:overflowPunct w:val="0"/>
        <w:rPr>
          <w:rFonts w:ascii="Franklin Gothic Demi" w:hAnsi="Franklin Gothic Demi" w:cs="Franklin Gothic Demi"/>
          <w:b/>
          <w:bCs/>
          <w:sz w:val="26"/>
          <w:szCs w:val="26"/>
        </w:rPr>
      </w:pPr>
    </w:p>
    <w:p w14:paraId="4B37148F" w14:textId="77777777" w:rsidR="00395093" w:rsidRDefault="00395093">
      <w:pPr>
        <w:pStyle w:val="BodyText"/>
        <w:kinsoku w:val="0"/>
        <w:overflowPunct w:val="0"/>
        <w:spacing w:before="9"/>
        <w:rPr>
          <w:rFonts w:ascii="Franklin Gothic Demi" w:hAnsi="Franklin Gothic Demi" w:cs="Franklin Gothic Demi"/>
          <w:b/>
          <w:bCs/>
          <w:sz w:val="32"/>
          <w:szCs w:val="32"/>
        </w:rPr>
      </w:pPr>
    </w:p>
    <w:p w14:paraId="1B1C9801" w14:textId="77777777" w:rsidR="00395093" w:rsidRPr="000A3E87" w:rsidRDefault="00395093" w:rsidP="0077175C">
      <w:pPr>
        <w:pStyle w:val="BodyText"/>
        <w:kinsoku w:val="0"/>
        <w:overflowPunct w:val="0"/>
        <w:ind w:left="480" w:hanging="390"/>
        <w:rPr>
          <w:rFonts w:ascii="Franklin Gothic Book" w:hAnsi="Franklin Gothic Book"/>
          <w:sz w:val="20"/>
          <w:szCs w:val="20"/>
        </w:rPr>
      </w:pPr>
      <w:r w:rsidRPr="000A3E87">
        <w:rPr>
          <w:rFonts w:ascii="Franklin Gothic Book" w:hAnsi="Franklin Gothic Book"/>
          <w:sz w:val="20"/>
          <w:szCs w:val="20"/>
        </w:rPr>
        <w:t>Source: Career Compass #31: Political Savviness by Dr. Frank Benest, ICMA. March 28, 2013</w:t>
      </w:r>
    </w:p>
    <w:sectPr w:rsidR="00395093" w:rsidRPr="000A3E87">
      <w:type w:val="continuous"/>
      <w:pgSz w:w="12240" w:h="15840"/>
      <w:pgMar w:top="620" w:right="1140" w:bottom="280" w:left="9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6C2336"/>
    <w:multiLevelType w:val="hybridMultilevel"/>
    <w:tmpl w:val="41C4861E"/>
    <w:lvl w:ilvl="0" w:tplc="04090005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2B4414AE"/>
    <w:multiLevelType w:val="hybridMultilevel"/>
    <w:tmpl w:val="0890FADA"/>
    <w:lvl w:ilvl="0" w:tplc="04090005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2BC27EE6"/>
    <w:multiLevelType w:val="hybridMultilevel"/>
    <w:tmpl w:val="373679BA"/>
    <w:lvl w:ilvl="0" w:tplc="04090005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33771473"/>
    <w:multiLevelType w:val="hybridMultilevel"/>
    <w:tmpl w:val="72FA583C"/>
    <w:lvl w:ilvl="0" w:tplc="04090005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" w15:restartNumberingAfterBreak="0">
    <w:nsid w:val="37BD7BCC"/>
    <w:multiLevelType w:val="hybridMultilevel"/>
    <w:tmpl w:val="07A48D7A"/>
    <w:lvl w:ilvl="0" w:tplc="04090005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5" w15:restartNumberingAfterBreak="0">
    <w:nsid w:val="3DEA7A27"/>
    <w:multiLevelType w:val="hybridMultilevel"/>
    <w:tmpl w:val="A3C8AA2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6E3D65"/>
    <w:multiLevelType w:val="hybridMultilevel"/>
    <w:tmpl w:val="FC8299E4"/>
    <w:lvl w:ilvl="0" w:tplc="04090005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7" w15:restartNumberingAfterBreak="0">
    <w:nsid w:val="4A7E1154"/>
    <w:multiLevelType w:val="hybridMultilevel"/>
    <w:tmpl w:val="E6B0780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9B5DE1"/>
    <w:multiLevelType w:val="hybridMultilevel"/>
    <w:tmpl w:val="8F44B6A4"/>
    <w:lvl w:ilvl="0" w:tplc="04090005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9" w15:restartNumberingAfterBreak="0">
    <w:nsid w:val="53B8067C"/>
    <w:multiLevelType w:val="hybridMultilevel"/>
    <w:tmpl w:val="DB2842A8"/>
    <w:lvl w:ilvl="0" w:tplc="04090005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0" w15:restartNumberingAfterBreak="0">
    <w:nsid w:val="67C54170"/>
    <w:multiLevelType w:val="hybridMultilevel"/>
    <w:tmpl w:val="4EAED7E4"/>
    <w:lvl w:ilvl="0" w:tplc="04090005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1" w15:restartNumberingAfterBreak="0">
    <w:nsid w:val="7D7707D9"/>
    <w:multiLevelType w:val="hybridMultilevel"/>
    <w:tmpl w:val="7F544BD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 w16cid:durableId="484859384">
    <w:abstractNumId w:val="7"/>
  </w:num>
  <w:num w:numId="2" w16cid:durableId="1112045365">
    <w:abstractNumId w:val="11"/>
  </w:num>
  <w:num w:numId="3" w16cid:durableId="1951469673">
    <w:abstractNumId w:val="5"/>
  </w:num>
  <w:num w:numId="4" w16cid:durableId="755713292">
    <w:abstractNumId w:val="9"/>
  </w:num>
  <w:num w:numId="5" w16cid:durableId="589046606">
    <w:abstractNumId w:val="4"/>
  </w:num>
  <w:num w:numId="6" w16cid:durableId="271479098">
    <w:abstractNumId w:val="0"/>
  </w:num>
  <w:num w:numId="7" w16cid:durableId="227889029">
    <w:abstractNumId w:val="8"/>
  </w:num>
  <w:num w:numId="8" w16cid:durableId="1801798407">
    <w:abstractNumId w:val="10"/>
  </w:num>
  <w:num w:numId="9" w16cid:durableId="785808927">
    <w:abstractNumId w:val="2"/>
  </w:num>
  <w:num w:numId="10" w16cid:durableId="1129856014">
    <w:abstractNumId w:val="6"/>
  </w:num>
  <w:num w:numId="11" w16cid:durableId="318268053">
    <w:abstractNumId w:val="1"/>
  </w:num>
  <w:num w:numId="12" w16cid:durableId="6945023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E87"/>
    <w:rsid w:val="00036C8E"/>
    <w:rsid w:val="000A3E87"/>
    <w:rsid w:val="002106B2"/>
    <w:rsid w:val="00395093"/>
    <w:rsid w:val="004D32F7"/>
    <w:rsid w:val="00650EF0"/>
    <w:rsid w:val="0077175C"/>
    <w:rsid w:val="00822700"/>
    <w:rsid w:val="00877C1D"/>
    <w:rsid w:val="008D2708"/>
    <w:rsid w:val="008E3A0C"/>
    <w:rsid w:val="008F182C"/>
    <w:rsid w:val="00912136"/>
    <w:rsid w:val="009D5AC8"/>
    <w:rsid w:val="00A97A12"/>
    <w:rsid w:val="00AD582C"/>
    <w:rsid w:val="00B373C0"/>
    <w:rsid w:val="00B963BA"/>
    <w:rsid w:val="00D91513"/>
    <w:rsid w:val="00E04EC0"/>
    <w:rsid w:val="00E0770F"/>
    <w:rsid w:val="00E7329A"/>
    <w:rsid w:val="00EB1B18"/>
    <w:rsid w:val="00F039A4"/>
    <w:rsid w:val="00F9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406D798"/>
  <w14:defaultImageDpi w14:val="96"/>
  <w15:docId w15:val="{E38199D4-56B0-4FF6-BA1A-748DB9CB7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Franklin Gothic Book" w:hAnsi="Franklin Gothic Book" w:cs="Franklin Gothic Book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Calibri" w:hAnsi="Calibri" w:cs="Calibri"/>
    </w:rPr>
  </w:style>
  <w:style w:type="character" w:customStyle="1" w:styleId="BodyTextChar">
    <w:name w:val="Body Text Char"/>
    <w:link w:val="BodyText"/>
    <w:uiPriority w:val="99"/>
    <w:semiHidden/>
    <w:locked/>
    <w:rPr>
      <w:rFonts w:ascii="Franklin Gothic Book" w:hAnsi="Franklin Gothic Book" w:cs="Franklin Gothic Book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Revision">
    <w:name w:val="Revision"/>
    <w:hidden/>
    <w:uiPriority w:val="99"/>
    <w:semiHidden/>
    <w:rsid w:val="008E3A0C"/>
    <w:rPr>
      <w:rFonts w:ascii="Franklin Gothic Book" w:hAnsi="Franklin Gothic Book" w:cs="Franklin Gothic Book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</dc:creator>
  <cp:keywords/>
  <dc:description/>
  <cp:lastModifiedBy>Danielle Navarro</cp:lastModifiedBy>
  <cp:revision>2</cp:revision>
  <dcterms:created xsi:type="dcterms:W3CDTF">2024-04-01T16:07:00Z</dcterms:created>
  <dcterms:modified xsi:type="dcterms:W3CDTF">2024-04-01T16:07:00Z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